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45" w:rsidRDefault="0003130D">
      <w:pPr>
        <w:pStyle w:val="Standard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«Путь к И.С. Баху»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Ступени полифонического мастерства ученика-пианиста в ДШИ.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Цель данной работы:</w:t>
      </w:r>
    </w:p>
    <w:p w:rsidR="00200E45" w:rsidRDefault="0003130D">
      <w:pPr>
        <w:pStyle w:val="Standard"/>
        <w:tabs>
          <w:tab w:val="left" w:pos="720"/>
        </w:tabs>
        <w:ind w:left="720"/>
        <w:rPr>
          <w:sz w:val="30"/>
          <w:szCs w:val="30"/>
        </w:rPr>
      </w:pPr>
      <w:r>
        <w:rPr>
          <w:sz w:val="30"/>
          <w:szCs w:val="30"/>
        </w:rPr>
        <w:t xml:space="preserve"> Выявить поступенность, последовательность задач полифонического обучения на примере </w:t>
      </w:r>
      <w:r>
        <w:rPr>
          <w:sz w:val="30"/>
          <w:szCs w:val="30"/>
        </w:rPr>
        <w:t>произведений И.С. Баха из репертуара ДШИ.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Воспитание полифонического мышления и навыков исполнения полифонии является одним из важных условий развития пианиста. Изучение полифонической музыки оказывает активное воздействие на освоение учеником гомофонно-га</w:t>
      </w:r>
      <w:r>
        <w:rPr>
          <w:sz w:val="30"/>
          <w:szCs w:val="30"/>
        </w:rPr>
        <w:t>рмонической ткани. По сути, вся фортепианная музыка многослойна, полифонична.</w:t>
      </w:r>
    </w:p>
    <w:p w:rsidR="00200E45" w:rsidRDefault="0003130D">
      <w:pPr>
        <w:pStyle w:val="Standard"/>
        <w:jc w:val="both"/>
      </w:pPr>
      <w:r>
        <w:rPr>
          <w:b/>
          <w:sz w:val="30"/>
          <w:szCs w:val="30"/>
          <w:u w:val="single"/>
          <w:lang w:val="en-US"/>
        </w:rPr>
        <w:t>I</w:t>
      </w:r>
      <w:r>
        <w:rPr>
          <w:b/>
          <w:sz w:val="30"/>
          <w:szCs w:val="30"/>
          <w:u w:val="single"/>
        </w:rPr>
        <w:t xml:space="preserve"> ступень полифонического мастерства ученика – знакомство с полифонией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  <w:t>Уже на самых легких пьесах ученик начинает постигать музыкальную ткань подголосочной, контрастной, имитаци</w:t>
      </w:r>
      <w:r>
        <w:rPr>
          <w:sz w:val="30"/>
          <w:szCs w:val="30"/>
        </w:rPr>
        <w:t>онной полифонии. Первые полифонические шаги ученика связаны, как правило, с привычным для него песенным одноголосием с вкрапленными короткими подголосками. На этом этапе обучения значительную  часть педагогического материала составляют народные и детские п</w:t>
      </w:r>
      <w:r>
        <w:rPr>
          <w:sz w:val="30"/>
          <w:szCs w:val="30"/>
        </w:rPr>
        <w:t>есни в легкой обработке. С первых шагов в центр внимания ученика ставится мелодия, которую он сначала поет, затем – выразительно исполняет на фортепиано.</w:t>
      </w:r>
    </w:p>
    <w:p w:rsidR="00200E45" w:rsidRDefault="0003130D">
      <w:pPr>
        <w:pStyle w:val="Standard"/>
        <w:jc w:val="both"/>
      </w:pPr>
      <w:r>
        <w:rPr>
          <w:sz w:val="30"/>
          <w:szCs w:val="30"/>
        </w:rPr>
        <w:t xml:space="preserve">  Выразительное и певучее исполнение одноголосных песен–мелодий в дальнейшем переносится на сочетание </w:t>
      </w:r>
      <w:r>
        <w:rPr>
          <w:sz w:val="30"/>
          <w:szCs w:val="30"/>
        </w:rPr>
        <w:t xml:space="preserve">двух таких же мелодий в легких полифонических пьесах. Здесь важно добиться от ученика осознанного исполнения </w:t>
      </w:r>
      <w:r>
        <w:rPr>
          <w:sz w:val="30"/>
          <w:szCs w:val="30"/>
          <w:lang w:val="en-US"/>
        </w:rPr>
        <w:t>legato</w:t>
      </w:r>
      <w:r>
        <w:rPr>
          <w:sz w:val="30"/>
          <w:szCs w:val="30"/>
        </w:rPr>
        <w:t xml:space="preserve"> – слушать протяженность каждого звука плавного перехода («переливания») одного звука в другой, а не механически «переступать» с клавиши на к</w:t>
      </w:r>
      <w:r>
        <w:rPr>
          <w:sz w:val="30"/>
          <w:szCs w:val="30"/>
        </w:rPr>
        <w:t>лавишу.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  <w:t>С первых шагов овладения полифонией школьника необходимо приучить к ясности поочередного вступления голосов, к четкости их проведения и окончания. Важно, чтобы с самого начала работы над пьесой, когда ученик учит ее каждой рукой отдельно, он слыша</w:t>
      </w:r>
      <w:r>
        <w:rPr>
          <w:sz w:val="30"/>
          <w:szCs w:val="30"/>
        </w:rPr>
        <w:t>л на уроке не только сочетание двух голосов в ансамбле, но и их различную окраску.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  <w:t>На этой ступени обучения познается контраст в звучании мелодии и сопровождении, вырабатывается осмысленное и выразительное исполнение штрихов. Без этого, в дальнейшем, немы</w:t>
      </w:r>
      <w:r>
        <w:rPr>
          <w:sz w:val="30"/>
          <w:szCs w:val="30"/>
        </w:rPr>
        <w:t>слимо художественное исполнение пьес Баха.</w:t>
      </w:r>
    </w:p>
    <w:p w:rsidR="00200E45" w:rsidRDefault="0003130D">
      <w:pPr>
        <w:pStyle w:val="Standard"/>
        <w:jc w:val="both"/>
      </w:pPr>
      <w:r>
        <w:rPr>
          <w:b/>
          <w:sz w:val="30"/>
          <w:szCs w:val="30"/>
          <w:u w:val="single"/>
          <w:lang w:val="en-US"/>
        </w:rPr>
        <w:t>II</w:t>
      </w:r>
      <w:r>
        <w:rPr>
          <w:b/>
          <w:sz w:val="30"/>
          <w:szCs w:val="30"/>
          <w:u w:val="single"/>
        </w:rPr>
        <w:t xml:space="preserve"> ступень полифонического мастерства ученика – «Нотная тетрадь А.М. Бах»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  <w:t>Легкие полифонические пьесы из «Нотной тетради» - ценнейший педагогический материал, который активно развивает полифоническое мышление уче</w:t>
      </w:r>
      <w:r>
        <w:rPr>
          <w:sz w:val="30"/>
          <w:szCs w:val="30"/>
        </w:rPr>
        <w:t xml:space="preserve">ника, воспитывает чувство стиля и формы. В сборнике, в основном, танцевальные пьесы – Полонезы, Менуэты, Марши. Они </w:t>
      </w:r>
      <w:r>
        <w:rPr>
          <w:sz w:val="30"/>
          <w:szCs w:val="30"/>
        </w:rPr>
        <w:lastRenderedPageBreak/>
        <w:t>отличаются богатством мелодий, ритмов, настроений. Знакомство со сборником полезно начинать с истории его создания и предназначения. «Нотная</w:t>
      </w:r>
      <w:r>
        <w:rPr>
          <w:sz w:val="30"/>
          <w:szCs w:val="30"/>
        </w:rPr>
        <w:t xml:space="preserve"> тетрадь» - это своеобразный музыкальный альбом семьи Баха, который предназначался для домашнего обучения многочисленных детей и учеников Баха.  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Изучение полифонических произведений Баха начинается:</w:t>
      </w:r>
    </w:p>
    <w:p w:rsidR="00200E45" w:rsidRDefault="0003130D">
      <w:pPr>
        <w:pStyle w:val="Standard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1. С самого главного - раскрытия содержания пьесы до раз</w:t>
      </w:r>
      <w:r>
        <w:rPr>
          <w:sz w:val="30"/>
          <w:szCs w:val="30"/>
        </w:rPr>
        <w:t>бора ее учеником. Преподаватель играет пьесу, подчеркивая ее своеобразие.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2. Определив характер пьесы, необходимо направить внимание ученика на отличие голосов, их самостоятельность и независимость, словно исполняют их два разных инструмента. Ученик, «</w:t>
      </w:r>
      <w:r>
        <w:rPr>
          <w:sz w:val="30"/>
          <w:szCs w:val="30"/>
        </w:rPr>
        <w:t>включив» фантазию, находит необходимую в данном случае звучность, соответствующую данной мелодии или «оркеструет» ее.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3. Следующий шаг – исполнение двух голосов в различной инструментовке.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4. Далее – показ фразировки; связанной с ней артикуляции и аппли</w:t>
      </w:r>
      <w:r>
        <w:rPr>
          <w:sz w:val="30"/>
          <w:szCs w:val="30"/>
        </w:rPr>
        <w:t>катуры каждого голоса.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5. Освоение учеником приема вопросо - ответного соотношения фраз. Здесь поможет прием использования «в лицах». «Спрашивающий» исполнитель играет чуть сильнее, тверже; «отвечающий» - легче, тише. В дальнейшем, ученик уже самостояте</w:t>
      </w:r>
      <w:r>
        <w:rPr>
          <w:sz w:val="30"/>
          <w:szCs w:val="30"/>
        </w:rPr>
        <w:t>льно передает интонационное различие этих фраз.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  <w:t>Таким образом, ученик начинает осваивать и интонационно - выразительные изменения в мелодии, И.А.  Браудо назвал их мелодическими оттенками.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Пройдя несколько пьес, ученик скоро начнет самостоятельно </w:t>
      </w:r>
      <w:r>
        <w:rPr>
          <w:sz w:val="30"/>
          <w:szCs w:val="30"/>
        </w:rPr>
        <w:t>разбираться в структуре мелодических линий Баха, научится играть их осмысленно и выразительно.</w:t>
      </w:r>
    </w:p>
    <w:p w:rsidR="00200E45" w:rsidRDefault="0003130D">
      <w:pPr>
        <w:pStyle w:val="Standard"/>
        <w:jc w:val="both"/>
      </w:pPr>
      <w:r>
        <w:rPr>
          <w:sz w:val="30"/>
          <w:szCs w:val="30"/>
        </w:rPr>
        <w:tab/>
        <w:t>6. На примере пьес из «Нотной тетради» ученик знакомится с особенностями баховской ритмики. Так, все Марши и Менуэты строятся на четвертных и восьмых длительнос</w:t>
      </w:r>
      <w:r>
        <w:rPr>
          <w:sz w:val="30"/>
          <w:szCs w:val="30"/>
        </w:rPr>
        <w:t xml:space="preserve">тях; «Волынка» и другие пьесы – на восьмых и шестнадцатых. Такое соотношение длительностей требует контрастных штрихов: мелкие длительности играются </w:t>
      </w:r>
      <w:r>
        <w:rPr>
          <w:sz w:val="30"/>
          <w:szCs w:val="30"/>
          <w:lang w:val="en-US"/>
        </w:rPr>
        <w:t>legato</w:t>
      </w:r>
      <w:r>
        <w:rPr>
          <w:sz w:val="30"/>
          <w:szCs w:val="30"/>
        </w:rPr>
        <w:t xml:space="preserve">, более крупные – </w:t>
      </w:r>
      <w:r>
        <w:rPr>
          <w:sz w:val="30"/>
          <w:szCs w:val="30"/>
          <w:lang w:val="en-US"/>
        </w:rPr>
        <w:t>non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legato</w:t>
      </w:r>
      <w:r>
        <w:rPr>
          <w:sz w:val="30"/>
          <w:szCs w:val="30"/>
        </w:rPr>
        <w:t xml:space="preserve"> или </w:t>
      </w:r>
      <w:r>
        <w:rPr>
          <w:sz w:val="30"/>
          <w:szCs w:val="30"/>
          <w:lang w:val="en-US"/>
        </w:rPr>
        <w:t>staccato</w:t>
      </w:r>
      <w:r>
        <w:rPr>
          <w:sz w:val="30"/>
          <w:szCs w:val="30"/>
        </w:rPr>
        <w:t xml:space="preserve"> (в зависимости от характера пьесы). Браудо назвал этот прие</w:t>
      </w:r>
      <w:r>
        <w:rPr>
          <w:sz w:val="30"/>
          <w:szCs w:val="30"/>
        </w:rPr>
        <w:t>м – «приемом восьмушки». Этот прием помогает сделать более отчетливым ритм баховской мелодии. Стиль Баха отличает, точный, активный, сосредоточенный ритм. Ученикам с малоразвитым чувством ритма полезно учить пьесы с ритмической характерностью – Марши, Поло</w:t>
      </w:r>
      <w:r>
        <w:rPr>
          <w:sz w:val="30"/>
          <w:szCs w:val="30"/>
        </w:rPr>
        <w:t>незы.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7. Динамика в пьесах Баха направлена на то, чтобы подчеркнуть самостоятельность каждого голоса. В полифонии Баха следует избегать динамических преувеличений – требование стиля.  </w:t>
      </w:r>
    </w:p>
    <w:p w:rsidR="00200E45" w:rsidRDefault="0003130D">
      <w:pPr>
        <w:pStyle w:val="Standard"/>
        <w:jc w:val="both"/>
      </w:pPr>
      <w:r>
        <w:rPr>
          <w:i/>
          <w:sz w:val="30"/>
          <w:szCs w:val="30"/>
        </w:rPr>
        <w:lastRenderedPageBreak/>
        <w:tab/>
      </w:r>
      <w:r>
        <w:rPr>
          <w:sz w:val="30"/>
          <w:szCs w:val="30"/>
        </w:rPr>
        <w:t>Чтобы пьеса получилась полифонической, ученику необходимо понять разв</w:t>
      </w:r>
      <w:r>
        <w:rPr>
          <w:sz w:val="30"/>
          <w:szCs w:val="30"/>
        </w:rPr>
        <w:t xml:space="preserve">итие и внутреннюю жизнь каждого голоса. Это требует времени и запоминания пьесы наизусть. Одновременное звучание двух мелодических линий школьник должен слышать на уроке, в  ансамблевой игре с преподавателем.    </w:t>
      </w:r>
    </w:p>
    <w:p w:rsidR="00200E45" w:rsidRDefault="0003130D">
      <w:pPr>
        <w:pStyle w:val="Standard"/>
        <w:jc w:val="both"/>
      </w:pPr>
      <w:r>
        <w:rPr>
          <w:sz w:val="30"/>
          <w:szCs w:val="30"/>
        </w:rPr>
        <w:tab/>
        <w:t>8. На примере танцевальных пьес ученик зна</w:t>
      </w:r>
      <w:r>
        <w:rPr>
          <w:sz w:val="30"/>
          <w:szCs w:val="30"/>
        </w:rPr>
        <w:t xml:space="preserve">комится с такими понятиями, как: тональный план пьесы, постигает гармонические законы. В «Нотной тетради» Бах записал 9 менуэтов. Это самый распространенный танец </w:t>
      </w:r>
      <w:r>
        <w:rPr>
          <w:sz w:val="30"/>
          <w:szCs w:val="30"/>
          <w:lang w:val="en-US"/>
        </w:rPr>
        <w:t>VII</w:t>
      </w:r>
      <w:r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VIII</w:t>
      </w:r>
      <w:r>
        <w:rPr>
          <w:sz w:val="30"/>
          <w:szCs w:val="30"/>
        </w:rPr>
        <w:t xml:space="preserve"> вв. Конечно, автор писал менуэты не для танцев, а позаимствовал у них танцевальный ритм и форму, наполнив эти  пьесы  самым разнообразным настроением. Менуэт - это  пример контрастной полифонии: мелодию ведет верхний голос, противостоит ему самостоятельны</w:t>
      </w:r>
      <w:r>
        <w:rPr>
          <w:sz w:val="30"/>
          <w:szCs w:val="30"/>
        </w:rPr>
        <w:t>й, но менее значимый бас. Мелодика его построена по принципу секвенционного развития.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  <w:t>Менуэты – это самые исполняемые пьесы школьного репертуара. В решении звуковых задач ученику могут помочь образные сравнения: глубокий поклон, важный значительный; легки</w:t>
      </w:r>
      <w:r>
        <w:rPr>
          <w:sz w:val="30"/>
          <w:szCs w:val="30"/>
        </w:rPr>
        <w:t>е и грациозные поклоны, кружение в танце – восьмые, четверти – шаги в танце.</w:t>
      </w:r>
    </w:p>
    <w:p w:rsidR="00200E45" w:rsidRDefault="0003130D">
      <w:pPr>
        <w:pStyle w:val="Standard"/>
        <w:jc w:val="both"/>
      </w:pPr>
      <w:r>
        <w:rPr>
          <w:b/>
          <w:sz w:val="30"/>
          <w:szCs w:val="30"/>
          <w:u w:val="single"/>
          <w:lang w:val="en-US"/>
        </w:rPr>
        <w:t>III</w:t>
      </w:r>
      <w:r>
        <w:rPr>
          <w:b/>
          <w:sz w:val="30"/>
          <w:szCs w:val="30"/>
          <w:u w:val="single"/>
        </w:rPr>
        <w:t xml:space="preserve"> ступень полифонического мастерства ученика – Маленькие прелюдии Баха»</w:t>
      </w:r>
    </w:p>
    <w:p w:rsidR="00200E45" w:rsidRDefault="0003130D">
      <w:pPr>
        <w:pStyle w:val="Standard"/>
        <w:ind w:firstLine="360"/>
        <w:jc w:val="both"/>
      </w:pPr>
      <w:r>
        <w:rPr>
          <w:sz w:val="30"/>
          <w:szCs w:val="30"/>
        </w:rPr>
        <w:t xml:space="preserve">Сборник «Маленькие прелюдии и фуги» - один из самых популярных в учебной практике. Он был сформирован в </w:t>
      </w:r>
      <w:r>
        <w:rPr>
          <w:sz w:val="30"/>
          <w:szCs w:val="30"/>
          <w:lang w:val="en-US"/>
        </w:rPr>
        <w:t>X</w:t>
      </w:r>
      <w:r>
        <w:rPr>
          <w:sz w:val="30"/>
          <w:szCs w:val="30"/>
          <w:lang w:val="en-US"/>
        </w:rPr>
        <w:t>IX</w:t>
      </w:r>
      <w:r>
        <w:rPr>
          <w:sz w:val="30"/>
          <w:szCs w:val="30"/>
        </w:rPr>
        <w:t xml:space="preserve"> веке немецким музыкантом Грипенкерлем. В сборнике 18 пьес различной степени трудности. Прелюдии разделены на 2 части: 1 часть – 12 пьес, 2 часть – 6 пьес. Цель их написания – быть упражнениями для учеников. Вместе с тем, эти миниатюры отразили всю мощь </w:t>
      </w:r>
      <w:r>
        <w:rPr>
          <w:sz w:val="30"/>
          <w:szCs w:val="30"/>
        </w:rPr>
        <w:t>баховского гения. Прелюдии не так легки для исполнения, как кажется на первый взгляд. Трудность их – в соединении лаконизма и емкости содержания.</w:t>
      </w:r>
    </w:p>
    <w:p w:rsidR="00200E45" w:rsidRDefault="0003130D">
      <w:pPr>
        <w:pStyle w:val="Standard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Помимо своих художественных достоинств, «Маленькие прелюдии» углубляют знакомство ученика с характерными особе</w:t>
      </w:r>
      <w:r>
        <w:rPr>
          <w:sz w:val="30"/>
          <w:szCs w:val="30"/>
        </w:rPr>
        <w:t>нностями баховской фразировки, артикуляции, динамики, голосоведения; знакомят с такими теоретическими понятиями полифонии, как тема, противосложение, имитация, скрытое многоголосие и другими.</w:t>
      </w:r>
    </w:p>
    <w:p w:rsidR="00200E45" w:rsidRDefault="0003130D">
      <w:pPr>
        <w:pStyle w:val="Standard"/>
        <w:ind w:firstLine="360"/>
        <w:jc w:val="both"/>
      </w:pPr>
      <w:r>
        <w:rPr>
          <w:sz w:val="30"/>
          <w:szCs w:val="30"/>
        </w:rPr>
        <w:t>На первых уроках знакомства с Маленькими прелюдиями говорим о жа</w:t>
      </w:r>
      <w:r>
        <w:rPr>
          <w:sz w:val="30"/>
          <w:szCs w:val="30"/>
        </w:rPr>
        <w:t xml:space="preserve">нре Прелюдии. Первоначально, Прелюдия представляла собой импровизационное вступление перед исполнением основного произведения. Во второй половине </w:t>
      </w:r>
      <w:r>
        <w:rPr>
          <w:sz w:val="30"/>
          <w:szCs w:val="30"/>
          <w:lang w:val="en-US"/>
        </w:rPr>
        <w:t>XIX</w:t>
      </w:r>
      <w:r>
        <w:rPr>
          <w:sz w:val="30"/>
          <w:szCs w:val="30"/>
        </w:rPr>
        <w:t xml:space="preserve"> века прелюдия становится самостоятельным инструментальным жанром. Таковы хоральные прелюдии для органа и «</w:t>
      </w:r>
      <w:r>
        <w:rPr>
          <w:sz w:val="30"/>
          <w:szCs w:val="30"/>
        </w:rPr>
        <w:t>Маленькие прелюдии» Баха.</w:t>
      </w:r>
    </w:p>
    <w:p w:rsidR="00200E45" w:rsidRDefault="0003130D">
      <w:pPr>
        <w:pStyle w:val="Standard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Каждая из этих пьес своеобразна по настроению, складу, фактурному изложению. Любой прелюдии свойственно однотипное мелодическое движение, один образ.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На примере прелюдий ученик должен будет усвоить незнакомые ему ранее особенност</w:t>
      </w:r>
      <w:r>
        <w:rPr>
          <w:sz w:val="30"/>
          <w:szCs w:val="30"/>
        </w:rPr>
        <w:t>и музыкального языка композитора.</w:t>
      </w:r>
    </w:p>
    <w:p w:rsidR="00200E45" w:rsidRDefault="0003130D">
      <w:pPr>
        <w:pStyle w:val="Standard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 — скрытая полифония. (многоголосие).  </w:t>
      </w:r>
    </w:p>
    <w:p w:rsidR="00200E45" w:rsidRDefault="0003130D">
      <w:pPr>
        <w:pStyle w:val="Standard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2. — прием секвенций. Ученик составляет гармоническую схему секвенций и играет аккорды с басом.</w:t>
      </w:r>
    </w:p>
    <w:p w:rsidR="00200E45" w:rsidRDefault="0003130D">
      <w:pPr>
        <w:pStyle w:val="Standard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3. Отсюда вытекает следующая особенность — осознание учеником выразительного смысла</w:t>
      </w:r>
      <w:r>
        <w:rPr>
          <w:sz w:val="30"/>
          <w:szCs w:val="30"/>
        </w:rPr>
        <w:t xml:space="preserve"> гармонии в полифонии.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4. Расширяется представление ученика об имитации, как основном способе развития темы. Поэтому тщательное изучение темы — главное в работе над любым произведением Баха имитационного склада. Добиваясь выразительного звучания каждого м</w:t>
      </w:r>
      <w:r>
        <w:rPr>
          <w:sz w:val="30"/>
          <w:szCs w:val="30"/>
        </w:rPr>
        <w:t>отива темы, ученику полезно поиграть тему с цезурами между мотивами. Когда тема играется целиком, в ней отчетливо интонируется каждый мотив.</w:t>
      </w:r>
    </w:p>
    <w:p w:rsidR="00200E45" w:rsidRDefault="0003130D">
      <w:pPr>
        <w:pStyle w:val="Standard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Здесь ученик знакомится со  своеобразием баховской динамики: общее динамическое нарастание в теме происходит по мот</w:t>
      </w:r>
      <w:r>
        <w:rPr>
          <w:sz w:val="30"/>
          <w:szCs w:val="30"/>
        </w:rPr>
        <w:t>ивам как по ступеням; звучность внутри мотива остается неизменной. Хорошо освоив тему каждой рукой играть ее проведение в обоих голосах подряд (соответствующей рукой), сохраняя «инструментовку» голосов. Это помогает ученику осознать динамическое развитие т</w:t>
      </w:r>
      <w:r>
        <w:rPr>
          <w:sz w:val="30"/>
          <w:szCs w:val="30"/>
        </w:rPr>
        <w:t>емы и всей прелюдии.</w:t>
      </w:r>
    </w:p>
    <w:p w:rsidR="00200E45" w:rsidRDefault="0003130D">
      <w:pPr>
        <w:pStyle w:val="Standard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— разбираем тонально-гармонический план пьесы. Вначале педагог играет гармоническую последовательность, ученик — тему, затем меняются местами. Когда ученик хорошо освоил тему, тогда следует переходить к противосложению имитации, </w:t>
      </w:r>
      <w:r>
        <w:rPr>
          <w:sz w:val="30"/>
          <w:szCs w:val="30"/>
        </w:rPr>
        <w:t>диалогу голосов. Здесь полезно попросить ученика играть противосложение, а педагог играет тему.</w:t>
      </w:r>
    </w:p>
    <w:p w:rsidR="00200E45" w:rsidRDefault="0003130D">
      <w:pPr>
        <w:pStyle w:val="Standard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Следующая задача ученика — сделать тему ясно различимой в любом голосе, но делать это не за счет громкости звука, а благодаря тембру голосов, фразировке, артику</w:t>
      </w:r>
      <w:r>
        <w:rPr>
          <w:sz w:val="30"/>
          <w:szCs w:val="30"/>
        </w:rPr>
        <w:t>ляции.</w:t>
      </w:r>
    </w:p>
    <w:p w:rsidR="00200E45" w:rsidRDefault="0003130D">
      <w:pPr>
        <w:pStyle w:val="Standard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Еще одна трудность полифонии — ее непрерывная текучесть. В безостановочном движении шестнадцатых (или восьмых) ученику следует выявить типичный баховский «диалог» между мотивами, определить границы каждого мотива, его самостоятельность. Над этим мож</w:t>
      </w:r>
      <w:r>
        <w:rPr>
          <w:sz w:val="30"/>
          <w:szCs w:val="30"/>
        </w:rPr>
        <w:t>но поработать следующим образом: восходящие мотивы играть forte, нисходящие — piano, ровно певуче, выразительно, делая цезуры между мотивами. В результате - в самых длинных мелодических построениях ученик сможет различать отдельные выразительные мотивы и ф</w:t>
      </w:r>
      <w:r>
        <w:rPr>
          <w:sz w:val="30"/>
          <w:szCs w:val="30"/>
        </w:rPr>
        <w:t>разы разной протяженности, его исполнение станет более содержательным, эмоциональным, позволит избежать механического исполнения. Вместе с тем, самостоятельность  мотивов не должна нарушать цельности звучания темы или длинного мелодического построения, так</w:t>
      </w:r>
      <w:r>
        <w:rPr>
          <w:sz w:val="30"/>
          <w:szCs w:val="30"/>
        </w:rPr>
        <w:t xml:space="preserve"> как все мотивы Баха скреплены глубоким внутренним единством.</w:t>
      </w:r>
    </w:p>
    <w:p w:rsidR="00200E45" w:rsidRDefault="00200E45">
      <w:pPr>
        <w:pStyle w:val="Standard"/>
        <w:ind w:firstLine="360"/>
        <w:jc w:val="both"/>
        <w:rPr>
          <w:sz w:val="30"/>
          <w:szCs w:val="30"/>
        </w:rPr>
      </w:pPr>
    </w:p>
    <w:p w:rsidR="00200E45" w:rsidRDefault="0003130D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Форма полифонического произведения.</w:t>
      </w:r>
    </w:p>
    <w:p w:rsidR="00200E45" w:rsidRDefault="0003130D">
      <w:pPr>
        <w:pStyle w:val="Standard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Ученику трудно передать содержание пьесы, не представляя то, в какую оно выливается форму. «Маленькие прелюдии» имеют старосонатную форму, состоящую из двух </w:t>
      </w:r>
      <w:r>
        <w:rPr>
          <w:sz w:val="30"/>
          <w:szCs w:val="30"/>
        </w:rPr>
        <w:t>частей. Первая часть — экспозиция, вторая — совмещает в себе функции разработки и репризы.</w:t>
      </w:r>
    </w:p>
    <w:p w:rsidR="00200E45" w:rsidRDefault="0003130D">
      <w:pPr>
        <w:pStyle w:val="Standard"/>
        <w:jc w:val="both"/>
      </w:pP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IV ступень</w:t>
      </w:r>
      <w:r>
        <w:rPr>
          <w:sz w:val="30"/>
          <w:szCs w:val="30"/>
        </w:rPr>
        <w:t xml:space="preserve"> — инвенции.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Чтобы изучение инвенций не превратилось в сухой фортепиано-технический материал, учимся раскрывать их глубокий смысл, который не лежит на п</w:t>
      </w:r>
      <w:r>
        <w:rPr>
          <w:sz w:val="30"/>
          <w:szCs w:val="30"/>
        </w:rPr>
        <w:t>оверхности.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  <w:t>Многое становится понятным ученику через обращение к исполнительским традициям стиля Борокко. Знакомим ученика с реальным звучанием клавесина и клавикорда (в записи или концерте), для которых были написаны клавирные сочинения Баха. Это помогае</w:t>
      </w:r>
      <w:r>
        <w:rPr>
          <w:sz w:val="30"/>
          <w:szCs w:val="30"/>
        </w:rPr>
        <w:t>т ученику избежать стилистических ошибок, найти выразительные средства, расширить слуховые представления.</w:t>
      </w:r>
    </w:p>
    <w:p w:rsidR="00200E45" w:rsidRDefault="0003130D">
      <w:pPr>
        <w:pStyle w:val="Standard"/>
        <w:jc w:val="both"/>
      </w:pPr>
      <w:r>
        <w:rPr>
          <w:sz w:val="30"/>
          <w:szCs w:val="30"/>
        </w:rPr>
        <w:t xml:space="preserve">  Обращение к клавесину  клавикорду диктует поиски определения характера пьес, правильной артикуляции и динамики.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И.Н. Форкель, биограф композитора, </w:t>
      </w:r>
      <w:r>
        <w:rPr>
          <w:sz w:val="30"/>
          <w:szCs w:val="30"/>
        </w:rPr>
        <w:t>пишет: «Главное отличие манеры игры Баха на клавире от любого исполнителя заключалась в высшей степени отчетливости удара».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  <w:t>Что нового для себя открывает ученик, изучая инвенции?</w:t>
      </w:r>
    </w:p>
    <w:p w:rsidR="00200E45" w:rsidRDefault="0003130D">
      <w:pPr>
        <w:pStyle w:val="Standard"/>
        <w:jc w:val="both"/>
      </w:pPr>
      <w:r>
        <w:rPr>
          <w:sz w:val="30"/>
          <w:szCs w:val="30"/>
        </w:rPr>
        <w:t xml:space="preserve">1. </w:t>
      </w:r>
      <w:r>
        <w:rPr>
          <w:sz w:val="30"/>
          <w:szCs w:val="30"/>
          <w:u w:val="single"/>
        </w:rPr>
        <w:t>Особенности  баховской  мелодики!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В центре внимания композиторов XVII -XV</w:t>
      </w:r>
      <w:r>
        <w:rPr>
          <w:sz w:val="30"/>
          <w:szCs w:val="30"/>
        </w:rPr>
        <w:t>III в.в. Были не столько  благозвучие и красота темы, сколько ее разработка в пьесе, богатство ее преобразования. Произведения старинного полифонического стиля построены на раскрытии одного художественного образа, на многократных повторах темы, развитие ко</w:t>
      </w:r>
      <w:r>
        <w:rPr>
          <w:sz w:val="30"/>
          <w:szCs w:val="30"/>
        </w:rPr>
        <w:t>торой определяет форму пьесы.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  <w:t>а) Приступая к работе над Инвенцией вместе с учеником, определяем границы темы и ее характер.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  <w:t>б) Анализируем ритм, интервалы, составляющие тему.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  <w:t>в) На уроке осваиваем тему за инструментом.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г) Работаем в спокойном темпе, </w:t>
      </w:r>
      <w:r>
        <w:rPr>
          <w:sz w:val="30"/>
          <w:szCs w:val="30"/>
        </w:rPr>
        <w:t>чтобы осмысленно интонировать тему.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  <w:t>д) Так прорабатываются не только темы, но и все мелодические линии.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  <w:t>е) Полезно учить тему в разных тональностях и регистрах.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ж) На последующих уроках знакомимся с противосложением. Играем в дуэте: ученик тему в обоих </w:t>
      </w:r>
      <w:r>
        <w:rPr>
          <w:sz w:val="30"/>
          <w:szCs w:val="30"/>
        </w:rPr>
        <w:t>голосах, педагог — противосложение, затем наоборот.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  <w:t>з) Хорошо проработав тему и противосложение, можно перейти к тщательной работе над мелодической линией каждого голоса.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  <w:t>и) Пьеса исполняется в ансамбле с педагогом двухголосно: сначала по разделам, затем</w:t>
      </w:r>
      <w:r>
        <w:rPr>
          <w:sz w:val="30"/>
          <w:szCs w:val="30"/>
        </w:rPr>
        <w:t xml:space="preserve"> — целиком.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к) ученик запоминает наизусть каждый голос, затем их соединяет.</w:t>
      </w:r>
    </w:p>
    <w:p w:rsidR="00200E45" w:rsidRDefault="0003130D">
      <w:pPr>
        <w:pStyle w:val="Standard"/>
        <w:jc w:val="both"/>
      </w:pPr>
      <w:r>
        <w:rPr>
          <w:sz w:val="30"/>
          <w:szCs w:val="30"/>
        </w:rPr>
        <w:t xml:space="preserve">2. Далее ученик знакомится с новым для него понятием </w:t>
      </w:r>
      <w:r>
        <w:rPr>
          <w:sz w:val="30"/>
          <w:szCs w:val="30"/>
          <w:u w:val="single"/>
        </w:rPr>
        <w:t>межмотивная артикуляция —</w:t>
      </w:r>
      <w:r>
        <w:rPr>
          <w:sz w:val="30"/>
          <w:szCs w:val="30"/>
        </w:rPr>
        <w:t xml:space="preserve"> разделение мотивов с помощью цезуры. Самая явная цезура — паузы в тексте. В большинстве случаев учен</w:t>
      </w:r>
      <w:r>
        <w:rPr>
          <w:sz w:val="30"/>
          <w:szCs w:val="30"/>
        </w:rPr>
        <w:t xml:space="preserve">ик должен научиться самостоятельно расставлять смысловые цезуры. Без этого навыка не возможно верное исполнение баховских </w:t>
      </w:r>
      <w:r>
        <w:rPr>
          <w:sz w:val="30"/>
          <w:szCs w:val="30"/>
          <w:u w:val="single"/>
        </w:rPr>
        <w:t>секвенций.</w:t>
      </w:r>
      <w:r>
        <w:rPr>
          <w:sz w:val="30"/>
          <w:szCs w:val="30"/>
        </w:rPr>
        <w:t xml:space="preserve"> Суть этого навыка — передать рельеф мотивов, добиться их отчетливого произношения.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На первых же уроках с учеником следует </w:t>
      </w:r>
      <w:r>
        <w:rPr>
          <w:sz w:val="30"/>
          <w:szCs w:val="30"/>
        </w:rPr>
        <w:t>проследить развитие темы, все ее превращения в каждом голосе. Такой анализ покажет, что Инвенция — это диалог «собеседников».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3. Новые понятия для ученика —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тема в обращении — т.е. в противоположном движении;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тема в увеличении — т.е. длительность каж</w:t>
      </w:r>
      <w:r>
        <w:rPr>
          <w:sz w:val="30"/>
          <w:szCs w:val="30"/>
        </w:rPr>
        <w:t>дого звука увеличена вдвое.</w:t>
      </w:r>
    </w:p>
    <w:p w:rsidR="00200E45" w:rsidRDefault="0003130D">
      <w:pPr>
        <w:pStyle w:val="Standard"/>
        <w:jc w:val="both"/>
      </w:pPr>
      <w:r>
        <w:rPr>
          <w:sz w:val="30"/>
          <w:szCs w:val="30"/>
        </w:rPr>
        <w:t xml:space="preserve">      4. В Инвенции ученик знакомится с еще одним новым понятием — </w:t>
      </w:r>
      <w:r>
        <w:rPr>
          <w:sz w:val="30"/>
          <w:szCs w:val="30"/>
          <w:u w:val="single"/>
        </w:rPr>
        <w:t>интермедия</w:t>
      </w:r>
      <w:r>
        <w:rPr>
          <w:sz w:val="30"/>
          <w:szCs w:val="30"/>
        </w:rPr>
        <w:t>. Интермедия — музыкальное построение, в котором развивается мотив темы или противосложение. Она находится на соединении частей инвенции. Обычно, при и</w:t>
      </w:r>
      <w:r>
        <w:rPr>
          <w:sz w:val="30"/>
          <w:szCs w:val="30"/>
        </w:rPr>
        <w:t>сполнении интермедии, Бах менял  мануал клавесина.</w:t>
      </w:r>
    </w:p>
    <w:p w:rsidR="00200E45" w:rsidRDefault="0003130D">
      <w:pPr>
        <w:pStyle w:val="Standard"/>
        <w:jc w:val="both"/>
      </w:pPr>
      <w:r>
        <w:rPr>
          <w:sz w:val="30"/>
          <w:szCs w:val="30"/>
        </w:rPr>
        <w:tab/>
      </w:r>
      <w:r>
        <w:rPr>
          <w:sz w:val="30"/>
          <w:szCs w:val="30"/>
          <w:u w:val="single"/>
        </w:rPr>
        <w:t>Аппликатура</w:t>
      </w:r>
      <w:r>
        <w:rPr>
          <w:sz w:val="30"/>
          <w:szCs w:val="30"/>
        </w:rPr>
        <w:t xml:space="preserve"> в полифонии — важное условие грамотного и выразительного исполнения. Ученика надо научить внимательно изучать аппликатуру и выполнять ее. Работу над аппликатурой связать с фразировкой и движен</w:t>
      </w:r>
      <w:r>
        <w:rPr>
          <w:sz w:val="30"/>
          <w:szCs w:val="30"/>
        </w:rPr>
        <w:t>иями руки. Интересно учитывать приемы аппликатуры XVII -XVIII в.в.: перекрещивание пальцев, «немая» смена пальцев.</w:t>
      </w:r>
    </w:p>
    <w:p w:rsidR="00200E45" w:rsidRDefault="0003130D">
      <w:pPr>
        <w:pStyle w:val="Standard"/>
        <w:jc w:val="both"/>
      </w:pPr>
      <w:r>
        <w:rPr>
          <w:sz w:val="30"/>
          <w:szCs w:val="30"/>
          <w:u w:val="single"/>
        </w:rPr>
        <w:t>О темпе</w:t>
      </w:r>
      <w:r>
        <w:rPr>
          <w:sz w:val="30"/>
          <w:szCs w:val="30"/>
        </w:rPr>
        <w:t xml:space="preserve"> в полифонических пьесах.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Медленные, учебные темпы — чтобы вслушаться в музыку, понять ее.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Темп на сцене — тот, который контролируется</w:t>
      </w:r>
      <w:r>
        <w:rPr>
          <w:sz w:val="30"/>
          <w:szCs w:val="30"/>
        </w:rPr>
        <w:t xml:space="preserve"> слухом и соответствует характеру пьесы.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Для изучения фуги и трехголосной инвенции существует несколько общеизвестных учебных схем, опубликованных у Браудо.</w:t>
      </w:r>
    </w:p>
    <w:p w:rsidR="00200E45" w:rsidRDefault="0003130D">
      <w:pPr>
        <w:pStyle w:val="Standard"/>
      </w:pPr>
      <w:r>
        <w:rPr>
          <w:sz w:val="30"/>
          <w:szCs w:val="30"/>
        </w:rPr>
        <w:t>При работе над Инвенциями важно звуковое ощущение баховского стиля. Музыке композитора вообще чужды</w:t>
      </w:r>
      <w:r>
        <w:rPr>
          <w:sz w:val="30"/>
          <w:szCs w:val="30"/>
        </w:rPr>
        <w:t xml:space="preserve"> вялость и размягченность. «Способ извлечения звука должен быть всегда мужественным, крепким, здоровым, даже пиано не должно быть расплывчатым» - пишет Э. Петри. Ученик должен знать, что печальные и нежные чувства в пьесах Баха всегда в атмосфере мужествен</w:t>
      </w:r>
      <w:r>
        <w:rPr>
          <w:sz w:val="30"/>
          <w:szCs w:val="30"/>
        </w:rPr>
        <w:t xml:space="preserve">ности и суровости,  торжественной приподнятости. </w:t>
      </w:r>
      <w:r>
        <w:rPr>
          <w:sz w:val="30"/>
          <w:szCs w:val="30"/>
          <w:u w:val="single"/>
        </w:rPr>
        <w:t>О редакции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Редактор является первым помощником в работе школьника. Он указывает на приемы исполнения, который помогает понять характер и смысл музыки. Однако, не следует выполнять указания редактора безого</w:t>
      </w:r>
      <w:r>
        <w:rPr>
          <w:sz w:val="30"/>
          <w:szCs w:val="30"/>
        </w:rPr>
        <w:t xml:space="preserve">ворочно. Все изменения редакторских указаний учеником </w:t>
      </w:r>
      <w:r>
        <w:rPr>
          <w:sz w:val="30"/>
          <w:szCs w:val="30"/>
        </w:rPr>
        <w:lastRenderedPageBreak/>
        <w:t>обсуждаются на уроке.</w:t>
      </w:r>
    </w:p>
    <w:p w:rsidR="00200E45" w:rsidRDefault="0003130D">
      <w:pPr>
        <w:pStyle w:val="Standard"/>
        <w:ind w:firstLine="360"/>
        <w:jc w:val="both"/>
      </w:pPr>
      <w:r>
        <w:rPr>
          <w:b/>
          <w:bCs/>
          <w:sz w:val="30"/>
          <w:szCs w:val="30"/>
        </w:rPr>
        <w:t xml:space="preserve">V ступень. </w:t>
      </w:r>
      <w:r>
        <w:rPr>
          <w:sz w:val="30"/>
          <w:szCs w:val="30"/>
        </w:rPr>
        <w:t xml:space="preserve"> Следующая страница творчества Баха — Французские и Английские сюиты, самый древний жанр с 15 века. Сюита — это цикл пьес, объединенных одной общей тональностью. Откры</w:t>
      </w:r>
      <w:r>
        <w:rPr>
          <w:sz w:val="30"/>
          <w:szCs w:val="30"/>
        </w:rPr>
        <w:t xml:space="preserve">вали и завершали сюиты обычно подвижные танцы — Куранты и Жиги. В середине находились более спокойные — Арии, Сарабанды. В дальнейшем такое строение получит сонатная форма. В музыкальной школе ученик играет отдельные пьесы из сюит. В старших классах школы </w:t>
      </w:r>
      <w:r>
        <w:rPr>
          <w:sz w:val="30"/>
          <w:szCs w:val="30"/>
        </w:rPr>
        <w:t>наиболее исполняемые - Аллеманды и Арии.</w:t>
      </w:r>
    </w:p>
    <w:p w:rsidR="00200E45" w:rsidRDefault="0003130D">
      <w:pPr>
        <w:pStyle w:val="Standard"/>
        <w:jc w:val="both"/>
      </w:pPr>
      <w:r>
        <w:rPr>
          <w:b/>
          <w:bCs/>
          <w:sz w:val="30"/>
          <w:szCs w:val="30"/>
        </w:rPr>
        <w:t xml:space="preserve">VI ступень </w:t>
      </w:r>
      <w:r>
        <w:rPr>
          <w:sz w:val="30"/>
          <w:szCs w:val="30"/>
        </w:rPr>
        <w:t xml:space="preserve"> - ХТК.</w:t>
      </w:r>
    </w:p>
    <w:p w:rsidR="00200E45" w:rsidRDefault="0003130D">
      <w:pPr>
        <w:pStyle w:val="Standard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Основательное и подробное изучение Инвенций и Синфоний дает педагогу право обратиться к самому масштабному сборнику Баха «ХТК». Ни один из клавирных сборников не отражает сущность искусства композ</w:t>
      </w:r>
      <w:r>
        <w:rPr>
          <w:sz w:val="30"/>
          <w:szCs w:val="30"/>
        </w:rPr>
        <w:t>итора с таким размахом и глубиной, как «ХТК». «ХТК» - это итог многолетней работы Баха, длившейся четверть века.   Особенность этих сборников в том, что прелюдии и фуги сгруппированы как произведения равноправных жанров. Между прелюдией и фугой устанавлива</w:t>
      </w:r>
      <w:r>
        <w:rPr>
          <w:sz w:val="30"/>
          <w:szCs w:val="30"/>
        </w:rPr>
        <w:t>ется внутренняя взаимосвязь, основанная на сходстве или контрасте. Изучаются они попарно — фуга с прелюдией. Перед учеником встает задача — раскрыть единство двухчастного цикла. Все свойства и закономерности музыкального языка Баха, о которых говорилось вы</w:t>
      </w:r>
      <w:r>
        <w:rPr>
          <w:sz w:val="30"/>
          <w:szCs w:val="30"/>
        </w:rPr>
        <w:t>ше, приобретают в прелюдиях и фугах ХТК более сложное выражение. В репертуаре музыкальной школы исполняются прелюдии и фуги трехголосные.   Большую пользу приносит прослушивание прелюдий и фуг  в исполнении Г. Гульда,  С. Рихтера и С. Файнберга.</w:t>
      </w:r>
    </w:p>
    <w:p w:rsidR="00200E45" w:rsidRDefault="0003130D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Достижение</w:t>
      </w:r>
      <w:r>
        <w:rPr>
          <w:sz w:val="30"/>
          <w:szCs w:val="30"/>
        </w:rPr>
        <w:t xml:space="preserve"> полифонической зрелости возможно при условии постепенного наращивания знаний и полифонических навыков. Пьесы Баха проникнуты глубокой целью — воспитать в ученике музыканта. Овладев искусством полифонии, ученику легче ориентироваться в других музыкальных с</w:t>
      </w:r>
      <w:r>
        <w:rPr>
          <w:sz w:val="30"/>
          <w:szCs w:val="30"/>
        </w:rPr>
        <w:t>тилях.</w:t>
      </w:r>
    </w:p>
    <w:p w:rsidR="00200E45" w:rsidRDefault="0003130D">
      <w:pPr>
        <w:pStyle w:val="Standard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«Музыка Баха укрепляет сердце и разум» Г. Нейгауз.</w:t>
      </w:r>
    </w:p>
    <w:p w:rsidR="00200E45" w:rsidRDefault="0003130D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ИСПОЛЬЗОВАННАЯ ЛИТЕРАТУРА</w:t>
      </w:r>
    </w:p>
    <w:p w:rsidR="00200E45" w:rsidRDefault="0003130D">
      <w:pPr>
        <w:pStyle w:val="Standard"/>
        <w:numPr>
          <w:ilvl w:val="0"/>
          <w:numId w:val="6"/>
        </w:numPr>
        <w:tabs>
          <w:tab w:val="left" w:pos="0"/>
        </w:tabs>
        <w:jc w:val="both"/>
        <w:rPr>
          <w:sz w:val="30"/>
          <w:szCs w:val="30"/>
        </w:rPr>
      </w:pPr>
      <w:r>
        <w:rPr>
          <w:sz w:val="30"/>
          <w:szCs w:val="30"/>
        </w:rPr>
        <w:t>И.С. Бах. «Нотная тетрадь Анны Магдалены»</w:t>
      </w:r>
    </w:p>
    <w:p w:rsidR="00200E45" w:rsidRDefault="0003130D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sz w:val="30"/>
          <w:szCs w:val="30"/>
        </w:rPr>
      </w:pPr>
      <w:r>
        <w:rPr>
          <w:sz w:val="30"/>
          <w:szCs w:val="30"/>
        </w:rPr>
        <w:t>И.С. Бах. «Маленькие прелюдии и фуги».</w:t>
      </w:r>
    </w:p>
    <w:p w:rsidR="00200E45" w:rsidRDefault="0003130D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sz w:val="30"/>
          <w:szCs w:val="30"/>
        </w:rPr>
      </w:pPr>
      <w:r>
        <w:rPr>
          <w:sz w:val="30"/>
          <w:szCs w:val="30"/>
        </w:rPr>
        <w:t>И.С. Бах. «Инвенции».</w:t>
      </w:r>
    </w:p>
    <w:p w:rsidR="00200E45" w:rsidRDefault="0003130D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sz w:val="30"/>
          <w:szCs w:val="30"/>
        </w:rPr>
      </w:pPr>
      <w:r>
        <w:rPr>
          <w:sz w:val="30"/>
          <w:szCs w:val="30"/>
        </w:rPr>
        <w:t>И.С. Бах. «Английские сюиты».</w:t>
      </w:r>
    </w:p>
    <w:p w:rsidR="00200E45" w:rsidRDefault="0003130D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sz w:val="30"/>
          <w:szCs w:val="30"/>
        </w:rPr>
      </w:pPr>
      <w:r>
        <w:rPr>
          <w:sz w:val="30"/>
          <w:szCs w:val="30"/>
        </w:rPr>
        <w:t>И.С. Бах. «Французские сюиты».</w:t>
      </w:r>
    </w:p>
    <w:p w:rsidR="00200E45" w:rsidRDefault="0003130D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sz w:val="30"/>
          <w:szCs w:val="30"/>
        </w:rPr>
      </w:pPr>
      <w:r>
        <w:rPr>
          <w:sz w:val="30"/>
          <w:szCs w:val="30"/>
        </w:rPr>
        <w:t>И.С. Бах</w:t>
      </w:r>
      <w:r>
        <w:rPr>
          <w:sz w:val="30"/>
          <w:szCs w:val="30"/>
        </w:rPr>
        <w:t>. «Хорошо темперированный клавир».</w:t>
      </w:r>
    </w:p>
    <w:p w:rsidR="00200E45" w:rsidRDefault="0003130D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sz w:val="30"/>
          <w:szCs w:val="30"/>
        </w:rPr>
      </w:pPr>
      <w:r>
        <w:rPr>
          <w:sz w:val="30"/>
          <w:szCs w:val="30"/>
        </w:rPr>
        <w:t>И.С. Бах. «Органные хоральные прелюдии».</w:t>
      </w:r>
    </w:p>
    <w:p w:rsidR="00200E45" w:rsidRDefault="0003130D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sz w:val="30"/>
          <w:szCs w:val="30"/>
        </w:rPr>
      </w:pPr>
      <w:r>
        <w:rPr>
          <w:sz w:val="30"/>
          <w:szCs w:val="30"/>
        </w:rPr>
        <w:t>И. Браудо «Об изучении клавирных произведений И.С. Баха в музыкальной школе».</w:t>
      </w:r>
    </w:p>
    <w:p w:rsidR="00200E45" w:rsidRDefault="0003130D">
      <w:pPr>
        <w:pStyle w:val="Standard"/>
        <w:tabs>
          <w:tab w:val="left" w:pos="72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200E45" w:rsidRDefault="00200E45">
      <w:pPr>
        <w:pStyle w:val="Standard"/>
        <w:ind w:firstLine="360"/>
        <w:jc w:val="both"/>
        <w:rPr>
          <w:sz w:val="30"/>
          <w:szCs w:val="30"/>
        </w:rPr>
      </w:pPr>
    </w:p>
    <w:p w:rsidR="00200E45" w:rsidRDefault="00200E45">
      <w:pPr>
        <w:pStyle w:val="Standard"/>
        <w:ind w:firstLine="360"/>
        <w:jc w:val="both"/>
        <w:rPr>
          <w:sz w:val="30"/>
          <w:szCs w:val="30"/>
        </w:rPr>
      </w:pPr>
    </w:p>
    <w:p w:rsidR="00200E45" w:rsidRDefault="00200E45">
      <w:pPr>
        <w:pStyle w:val="Standard"/>
        <w:ind w:firstLine="360"/>
        <w:jc w:val="both"/>
        <w:rPr>
          <w:sz w:val="30"/>
          <w:szCs w:val="30"/>
        </w:rPr>
      </w:pPr>
    </w:p>
    <w:p w:rsidR="00200E45" w:rsidRDefault="00200E45">
      <w:pPr>
        <w:pStyle w:val="Standard"/>
        <w:ind w:firstLine="360"/>
        <w:jc w:val="both"/>
        <w:rPr>
          <w:sz w:val="30"/>
          <w:szCs w:val="30"/>
        </w:rPr>
      </w:pPr>
    </w:p>
    <w:p w:rsidR="00200E45" w:rsidRDefault="00200E45">
      <w:pPr>
        <w:pStyle w:val="Standard"/>
        <w:ind w:firstLine="360"/>
        <w:jc w:val="both"/>
        <w:rPr>
          <w:sz w:val="30"/>
          <w:szCs w:val="30"/>
        </w:rPr>
      </w:pPr>
    </w:p>
    <w:p w:rsidR="00200E45" w:rsidRDefault="00200E45">
      <w:pPr>
        <w:pStyle w:val="Standard"/>
        <w:ind w:firstLine="360"/>
        <w:jc w:val="both"/>
        <w:rPr>
          <w:sz w:val="30"/>
          <w:szCs w:val="30"/>
        </w:rPr>
      </w:pPr>
    </w:p>
    <w:p w:rsidR="00200E45" w:rsidRDefault="00200E45">
      <w:pPr>
        <w:pStyle w:val="Standard"/>
        <w:ind w:firstLine="360"/>
        <w:jc w:val="both"/>
        <w:rPr>
          <w:sz w:val="30"/>
          <w:szCs w:val="30"/>
        </w:rPr>
      </w:pPr>
    </w:p>
    <w:p w:rsidR="00200E45" w:rsidRDefault="00200E45">
      <w:pPr>
        <w:pStyle w:val="Standard"/>
        <w:ind w:firstLine="360"/>
        <w:jc w:val="both"/>
        <w:rPr>
          <w:sz w:val="30"/>
          <w:szCs w:val="30"/>
        </w:rPr>
      </w:pPr>
    </w:p>
    <w:p w:rsidR="00200E45" w:rsidRDefault="00200E45">
      <w:pPr>
        <w:pStyle w:val="Standard"/>
        <w:ind w:firstLine="360"/>
        <w:jc w:val="both"/>
        <w:rPr>
          <w:sz w:val="30"/>
          <w:szCs w:val="30"/>
        </w:rPr>
      </w:pPr>
    </w:p>
    <w:p w:rsidR="00200E45" w:rsidRDefault="00200E45">
      <w:pPr>
        <w:pStyle w:val="Standard"/>
        <w:ind w:firstLine="360"/>
        <w:jc w:val="both"/>
        <w:rPr>
          <w:sz w:val="30"/>
          <w:szCs w:val="30"/>
        </w:rPr>
      </w:pPr>
    </w:p>
    <w:p w:rsidR="00200E45" w:rsidRDefault="00200E45">
      <w:pPr>
        <w:pStyle w:val="Standard"/>
        <w:ind w:firstLine="360"/>
        <w:jc w:val="both"/>
        <w:rPr>
          <w:sz w:val="30"/>
          <w:szCs w:val="30"/>
        </w:rPr>
      </w:pPr>
    </w:p>
    <w:p w:rsidR="00200E45" w:rsidRDefault="00200E45">
      <w:pPr>
        <w:pStyle w:val="Standard"/>
        <w:ind w:firstLine="360"/>
        <w:jc w:val="both"/>
        <w:rPr>
          <w:sz w:val="30"/>
          <w:szCs w:val="30"/>
        </w:rPr>
      </w:pPr>
    </w:p>
    <w:p w:rsidR="00200E45" w:rsidRDefault="00200E45">
      <w:pPr>
        <w:pStyle w:val="Standard"/>
        <w:ind w:firstLine="360"/>
        <w:jc w:val="both"/>
        <w:rPr>
          <w:sz w:val="30"/>
          <w:szCs w:val="30"/>
        </w:rPr>
      </w:pPr>
    </w:p>
    <w:p w:rsidR="00200E45" w:rsidRDefault="00200E45">
      <w:pPr>
        <w:pStyle w:val="Standard"/>
        <w:ind w:firstLine="360"/>
        <w:jc w:val="both"/>
        <w:rPr>
          <w:sz w:val="30"/>
          <w:szCs w:val="30"/>
        </w:rPr>
      </w:pPr>
    </w:p>
    <w:p w:rsidR="00200E45" w:rsidRDefault="00200E45">
      <w:pPr>
        <w:pStyle w:val="Standard"/>
        <w:ind w:firstLine="360"/>
        <w:jc w:val="both"/>
        <w:rPr>
          <w:sz w:val="30"/>
          <w:szCs w:val="30"/>
        </w:rPr>
      </w:pPr>
    </w:p>
    <w:p w:rsidR="00200E45" w:rsidRDefault="00200E45">
      <w:pPr>
        <w:pStyle w:val="Standard"/>
        <w:ind w:firstLine="360"/>
        <w:jc w:val="both"/>
        <w:rPr>
          <w:sz w:val="30"/>
          <w:szCs w:val="30"/>
        </w:rPr>
      </w:pPr>
    </w:p>
    <w:p w:rsidR="00200E45" w:rsidRDefault="00200E45">
      <w:pPr>
        <w:pStyle w:val="Standard"/>
        <w:ind w:firstLine="360"/>
        <w:jc w:val="both"/>
        <w:rPr>
          <w:sz w:val="30"/>
          <w:szCs w:val="30"/>
        </w:rPr>
      </w:pPr>
    </w:p>
    <w:p w:rsidR="00200E45" w:rsidRDefault="00200E45">
      <w:pPr>
        <w:pStyle w:val="Standard"/>
        <w:ind w:firstLine="360"/>
        <w:jc w:val="both"/>
        <w:rPr>
          <w:sz w:val="30"/>
          <w:szCs w:val="30"/>
        </w:rPr>
      </w:pPr>
    </w:p>
    <w:p w:rsidR="00200E45" w:rsidRDefault="00200E45">
      <w:pPr>
        <w:pStyle w:val="Standard"/>
        <w:ind w:firstLine="360"/>
        <w:jc w:val="both"/>
        <w:rPr>
          <w:sz w:val="30"/>
          <w:szCs w:val="30"/>
        </w:rPr>
      </w:pPr>
    </w:p>
    <w:p w:rsidR="00200E45" w:rsidRDefault="00200E45">
      <w:pPr>
        <w:pStyle w:val="Standard"/>
        <w:ind w:firstLine="360"/>
        <w:jc w:val="both"/>
        <w:rPr>
          <w:sz w:val="30"/>
          <w:szCs w:val="30"/>
        </w:rPr>
      </w:pPr>
    </w:p>
    <w:p w:rsidR="00200E45" w:rsidRDefault="00200E45">
      <w:pPr>
        <w:pStyle w:val="Standard"/>
        <w:ind w:firstLine="360"/>
        <w:jc w:val="both"/>
        <w:rPr>
          <w:sz w:val="30"/>
          <w:szCs w:val="30"/>
        </w:rPr>
      </w:pPr>
    </w:p>
    <w:p w:rsidR="00200E45" w:rsidRDefault="00200E45">
      <w:pPr>
        <w:pStyle w:val="Standard"/>
        <w:ind w:firstLine="360"/>
        <w:jc w:val="both"/>
        <w:rPr>
          <w:sz w:val="30"/>
          <w:szCs w:val="30"/>
        </w:rPr>
      </w:pPr>
    </w:p>
    <w:p w:rsidR="00200E45" w:rsidRDefault="00200E45">
      <w:pPr>
        <w:pStyle w:val="Standard"/>
        <w:ind w:firstLine="360"/>
        <w:jc w:val="center"/>
        <w:rPr>
          <w:sz w:val="30"/>
          <w:szCs w:val="30"/>
        </w:rPr>
      </w:pPr>
    </w:p>
    <w:p w:rsidR="00200E45" w:rsidRDefault="00200E45">
      <w:pPr>
        <w:pStyle w:val="Standard"/>
        <w:ind w:firstLine="360"/>
        <w:jc w:val="center"/>
        <w:rPr>
          <w:sz w:val="30"/>
          <w:szCs w:val="30"/>
        </w:rPr>
      </w:pPr>
    </w:p>
    <w:p w:rsidR="00200E45" w:rsidRDefault="00200E45">
      <w:pPr>
        <w:pStyle w:val="Standard"/>
        <w:ind w:firstLine="360"/>
        <w:jc w:val="center"/>
        <w:rPr>
          <w:sz w:val="30"/>
          <w:szCs w:val="30"/>
        </w:rPr>
      </w:pPr>
    </w:p>
    <w:p w:rsidR="00200E45" w:rsidRDefault="0003130D">
      <w:pPr>
        <w:pStyle w:val="Standard"/>
        <w:ind w:firstLine="360"/>
        <w:jc w:val="center"/>
      </w:pPr>
      <w:r>
        <w:t xml:space="preserve"> </w:t>
      </w:r>
    </w:p>
    <w:sectPr w:rsidR="00200E4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0D" w:rsidRDefault="0003130D">
      <w:r>
        <w:separator/>
      </w:r>
    </w:p>
  </w:endnote>
  <w:endnote w:type="continuationSeparator" w:id="0">
    <w:p w:rsidR="0003130D" w:rsidRDefault="0003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0D" w:rsidRDefault="0003130D">
      <w:r>
        <w:rPr>
          <w:color w:val="000000"/>
        </w:rPr>
        <w:separator/>
      </w:r>
    </w:p>
  </w:footnote>
  <w:footnote w:type="continuationSeparator" w:id="0">
    <w:p w:rsidR="0003130D" w:rsidRDefault="0003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788"/>
    <w:multiLevelType w:val="multilevel"/>
    <w:tmpl w:val="1B806C8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B9114AC"/>
    <w:multiLevelType w:val="multilevel"/>
    <w:tmpl w:val="6972CFA0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9DE36FF"/>
    <w:multiLevelType w:val="multilevel"/>
    <w:tmpl w:val="42AAEE2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A5C6622"/>
    <w:multiLevelType w:val="multilevel"/>
    <w:tmpl w:val="DDD0EDAC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53A533B"/>
    <w:multiLevelType w:val="multilevel"/>
    <w:tmpl w:val="7602C420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0E45"/>
    <w:rsid w:val="0003130D"/>
    <w:rsid w:val="00200E45"/>
    <w:rsid w:val="00AD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5">
    <w:name w:val="WW8Num5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5">
    <w:name w:val="WW8Num5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</Company>
  <LinksUpToDate>false</LinksUpToDate>
  <CharactersWithSpaces>16366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</cp:revision>
  <cp:lastPrinted>2014-04-18T16:05:00Z</cp:lastPrinted>
  <dcterms:created xsi:type="dcterms:W3CDTF">2015-01-08T10:53:00Z</dcterms:created>
  <dcterms:modified xsi:type="dcterms:W3CDTF">2015-01-12T10:15:00Z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